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A1622" w:rsidRDefault="00F170FB">
      <w:pPr>
        <w:pStyle w:val="Telo"/>
        <w:jc w:val="center"/>
        <w:rPr>
          <w:rFonts w:hint="eastAsia"/>
          <w:b/>
          <w:bCs/>
        </w:rPr>
      </w:pPr>
      <w:bookmarkStart w:id="0" w:name="_GoBack"/>
      <w:bookmarkEnd w:id="0"/>
      <w:r>
        <w:rPr>
          <w:b/>
          <w:bCs/>
        </w:rPr>
        <w:t>Zápisnica z 3. zas</w:t>
      </w:r>
      <w:r w:rsidR="00C24BEB">
        <w:rPr>
          <w:b/>
          <w:bCs/>
        </w:rPr>
        <w:t>a</w:t>
      </w:r>
      <w:r>
        <w:rPr>
          <w:b/>
          <w:bCs/>
        </w:rPr>
        <w:t>dnutia Výboru a Dozornej rady Sekcie intenzívnej starostlivosti v pediatrii pri SPS SLS, volebné obdobie 2017 - 2021 z 25. októbra 2018</w:t>
      </w:r>
    </w:p>
    <w:p w:rsidR="00DA1622" w:rsidRDefault="00DA1622">
      <w:pPr>
        <w:pStyle w:val="Telo"/>
        <w:rPr>
          <w:rFonts w:hint="eastAsia"/>
        </w:rPr>
      </w:pPr>
    </w:p>
    <w:p w:rsidR="00DA1622" w:rsidRDefault="00F170FB">
      <w:pPr>
        <w:pStyle w:val="Telo"/>
        <w:rPr>
          <w:rFonts w:hint="eastAsia"/>
        </w:rPr>
      </w:pPr>
      <w:r>
        <w:rPr>
          <w:u w:val="single"/>
        </w:rPr>
        <w:t xml:space="preserve">Miesto konania: </w:t>
      </w:r>
      <w:r>
        <w:tab/>
        <w:t>Hotel Družba, Demänovská dolina</w:t>
      </w:r>
    </w:p>
    <w:p w:rsidR="00DA1622" w:rsidRDefault="00DA1622">
      <w:pPr>
        <w:pStyle w:val="Telo"/>
        <w:ind w:left="720"/>
        <w:rPr>
          <w:rFonts w:hint="eastAsia"/>
        </w:rPr>
      </w:pPr>
    </w:p>
    <w:p w:rsidR="00DA1622" w:rsidRDefault="00F170FB">
      <w:pPr>
        <w:pStyle w:val="Telo"/>
        <w:rPr>
          <w:rFonts w:hint="eastAsia"/>
        </w:rPr>
      </w:pPr>
      <w:r>
        <w:rPr>
          <w:u w:val="single"/>
        </w:rPr>
        <w:t>Prítomní:</w:t>
      </w:r>
      <w:r>
        <w:t xml:space="preserve">  doc. MUDr. Ľubica Kováčiková, </w:t>
      </w:r>
      <w:proofErr w:type="spellStart"/>
      <w:r>
        <w:t>PhD</w:t>
      </w:r>
      <w:proofErr w:type="spellEnd"/>
      <w:r>
        <w:t xml:space="preserve">; MUDr. Mária Pisarčíková, PhD; Mgr. MUDr. Jozef </w:t>
      </w:r>
      <w:r>
        <w:br/>
      </w:r>
      <w:r>
        <w:tab/>
      </w:r>
      <w:proofErr w:type="spellStart"/>
      <w:r>
        <w:t>Köppl</w:t>
      </w:r>
      <w:proofErr w:type="spellEnd"/>
      <w:r>
        <w:t xml:space="preserve">, MPH; doc. MUDr. Slavomír Nosáľ, PhD; MUDr. Rudolf </w:t>
      </w:r>
      <w:proofErr w:type="spellStart"/>
      <w:r>
        <w:t>Riedel</w:t>
      </w:r>
      <w:proofErr w:type="spellEnd"/>
      <w:r>
        <w:t xml:space="preserve">, </w:t>
      </w:r>
      <w:proofErr w:type="spellStart"/>
      <w:r>
        <w:t>PhD</w:t>
      </w:r>
      <w:proofErr w:type="spellEnd"/>
      <w:r>
        <w:t xml:space="preserve">, MPH; MUDr. </w:t>
      </w:r>
      <w:r>
        <w:br/>
      </w:r>
      <w:r>
        <w:tab/>
        <w:t xml:space="preserve">Miloslav Hanula, </w:t>
      </w:r>
      <w:proofErr w:type="spellStart"/>
      <w:r>
        <w:t>PhD</w:t>
      </w:r>
      <w:proofErr w:type="spellEnd"/>
      <w:r>
        <w:t xml:space="preserve">; doc. MUDr. Dalibor Murgaš, </w:t>
      </w:r>
      <w:proofErr w:type="spellStart"/>
      <w:r>
        <w:t>PhD</w:t>
      </w:r>
      <w:proofErr w:type="spellEnd"/>
      <w:r>
        <w:t xml:space="preserve">; MUDr. Marián Fedor, PhD; MUDr. </w:t>
      </w:r>
      <w:r>
        <w:br/>
      </w:r>
      <w:r>
        <w:tab/>
        <w:t xml:space="preserve">Milan </w:t>
      </w:r>
      <w:proofErr w:type="spellStart"/>
      <w:r>
        <w:t>Kurák</w:t>
      </w:r>
      <w:proofErr w:type="spellEnd"/>
      <w:r>
        <w:t xml:space="preserve">; MUDr. Vladimír </w:t>
      </w:r>
      <w:proofErr w:type="spellStart"/>
      <w:r>
        <w:t>Zoľák</w:t>
      </w:r>
      <w:proofErr w:type="spellEnd"/>
      <w:r>
        <w:t xml:space="preserve">, PhD.; Mgr. MUDr. Eva </w:t>
      </w:r>
      <w:proofErr w:type="spellStart"/>
      <w:r>
        <w:t>Ogibovičová</w:t>
      </w:r>
      <w:proofErr w:type="spellEnd"/>
      <w:r>
        <w:t>, MPH</w:t>
      </w:r>
    </w:p>
    <w:p w:rsidR="00DA1622" w:rsidRDefault="00F170FB">
      <w:pPr>
        <w:pStyle w:val="Telo"/>
        <w:rPr>
          <w:rFonts w:hint="eastAsia"/>
        </w:rPr>
      </w:pPr>
      <w:r>
        <w:rPr>
          <w:u w:val="single"/>
        </w:rPr>
        <w:t>Neprítomný - ospravedlnený:</w:t>
      </w:r>
      <w:r>
        <w:t xml:space="preserve">  prof. MUDr. Karol </w:t>
      </w:r>
      <w:proofErr w:type="spellStart"/>
      <w:r>
        <w:t>Kralinský</w:t>
      </w:r>
      <w:proofErr w:type="spellEnd"/>
      <w:r>
        <w:t>, PhD.</w:t>
      </w:r>
    </w:p>
    <w:p w:rsidR="00DA1622" w:rsidRDefault="00DA1622">
      <w:pPr>
        <w:pStyle w:val="Telo"/>
        <w:rPr>
          <w:rFonts w:hint="eastAsia"/>
        </w:rPr>
      </w:pPr>
    </w:p>
    <w:p w:rsidR="00DA1622" w:rsidRDefault="00DA1622">
      <w:pPr>
        <w:pStyle w:val="Telo"/>
        <w:rPr>
          <w:rFonts w:hint="eastAsia"/>
        </w:rPr>
      </w:pPr>
    </w:p>
    <w:p w:rsidR="00DA1622" w:rsidRDefault="00F170FB">
      <w:pPr>
        <w:pStyle w:val="Telo"/>
        <w:rPr>
          <w:rFonts w:hint="eastAsia"/>
          <w:b/>
          <w:bCs/>
        </w:rPr>
      </w:pPr>
      <w:r>
        <w:rPr>
          <w:b/>
          <w:bCs/>
        </w:rPr>
        <w:t>Program zasadnutia:</w:t>
      </w:r>
    </w:p>
    <w:p w:rsidR="00DA1622" w:rsidRDefault="00F170FB">
      <w:pPr>
        <w:pStyle w:val="Telo"/>
        <w:numPr>
          <w:ilvl w:val="0"/>
          <w:numId w:val="2"/>
        </w:numPr>
        <w:rPr>
          <w:rFonts w:hint="eastAsia"/>
        </w:rPr>
      </w:pPr>
      <w:r>
        <w:t>Otvorenie</w:t>
      </w:r>
    </w:p>
    <w:p w:rsidR="00DA1622" w:rsidRDefault="00F170FB">
      <w:pPr>
        <w:pStyle w:val="Telo"/>
        <w:numPr>
          <w:ilvl w:val="0"/>
          <w:numId w:val="2"/>
        </w:numPr>
        <w:rPr>
          <w:rFonts w:hint="eastAsia"/>
        </w:rPr>
      </w:pPr>
      <w:r>
        <w:t>Vyhodnotenie doterajších aktivít a činnosti Sekcie v roku 2018</w:t>
      </w:r>
    </w:p>
    <w:p w:rsidR="00DA1622" w:rsidRDefault="00F170FB">
      <w:pPr>
        <w:pStyle w:val="Telo"/>
        <w:numPr>
          <w:ilvl w:val="0"/>
          <w:numId w:val="2"/>
        </w:numPr>
        <w:rPr>
          <w:rFonts w:hint="eastAsia"/>
        </w:rPr>
      </w:pPr>
      <w:r>
        <w:t>Plán aktivít na rok 2019</w:t>
      </w:r>
    </w:p>
    <w:p w:rsidR="00DA1622" w:rsidRDefault="00F170FB">
      <w:pPr>
        <w:pStyle w:val="Telo"/>
        <w:numPr>
          <w:ilvl w:val="0"/>
          <w:numId w:val="2"/>
        </w:numPr>
        <w:rPr>
          <w:rFonts w:hint="eastAsia"/>
        </w:rPr>
      </w:pPr>
      <w:r>
        <w:t>Odporučené postupy PIM</w:t>
      </w:r>
    </w:p>
    <w:p w:rsidR="00DA1622" w:rsidRDefault="00F170FB">
      <w:pPr>
        <w:pStyle w:val="Telo"/>
        <w:numPr>
          <w:ilvl w:val="0"/>
          <w:numId w:val="2"/>
        </w:numPr>
        <w:rPr>
          <w:rFonts w:hint="eastAsia"/>
        </w:rPr>
      </w:pPr>
      <w:r>
        <w:t>Aktuálne problémy Sekcie a detskej intenzívnej starostlivosti na Slovensku</w:t>
      </w:r>
    </w:p>
    <w:p w:rsidR="00DA1622" w:rsidRDefault="00F170FB">
      <w:pPr>
        <w:pStyle w:val="Telo"/>
        <w:numPr>
          <w:ilvl w:val="0"/>
          <w:numId w:val="2"/>
        </w:numPr>
        <w:rPr>
          <w:rFonts w:hint="eastAsia"/>
        </w:rPr>
      </w:pPr>
      <w:r>
        <w:t>Rôzne</w:t>
      </w:r>
    </w:p>
    <w:p w:rsidR="00DA1622" w:rsidRDefault="00F170FB">
      <w:pPr>
        <w:pStyle w:val="Telo"/>
        <w:numPr>
          <w:ilvl w:val="0"/>
          <w:numId w:val="2"/>
        </w:numPr>
        <w:rPr>
          <w:rFonts w:hint="eastAsia"/>
        </w:rPr>
      </w:pPr>
      <w:r>
        <w:t>Záver zasadnutia</w:t>
      </w:r>
    </w:p>
    <w:p w:rsidR="00DA1622" w:rsidRDefault="00DA1622">
      <w:pPr>
        <w:pStyle w:val="Telo"/>
        <w:rPr>
          <w:rFonts w:hint="eastAsia"/>
        </w:rPr>
      </w:pPr>
    </w:p>
    <w:p w:rsidR="00DA1622" w:rsidRDefault="00F170FB">
      <w:pPr>
        <w:pStyle w:val="Telo"/>
        <w:rPr>
          <w:rFonts w:hint="eastAsia"/>
          <w:b/>
          <w:bCs/>
        </w:rPr>
      </w:pPr>
      <w:r>
        <w:rPr>
          <w:b/>
          <w:bCs/>
        </w:rPr>
        <w:t>K bodu č. 2:</w:t>
      </w:r>
    </w:p>
    <w:p w:rsidR="00DA1622" w:rsidRDefault="00F170FB">
      <w:pPr>
        <w:pStyle w:val="Telo"/>
        <w:numPr>
          <w:ilvl w:val="0"/>
          <w:numId w:val="4"/>
        </w:numPr>
        <w:rPr>
          <w:rFonts w:hint="eastAsia"/>
        </w:rPr>
      </w:pPr>
      <w:r>
        <w:t>na základe Zápisnice z 2. zasadnutia Výboru a DR bola vykonaná kontrola plnenia a vyhodnotenie doterajších aktivít SPIS v roku 2018:</w:t>
      </w:r>
    </w:p>
    <w:p w:rsidR="00DA1622" w:rsidRDefault="00F170FB">
      <w:pPr>
        <w:pStyle w:val="Telo"/>
        <w:numPr>
          <w:ilvl w:val="1"/>
          <w:numId w:val="4"/>
        </w:numPr>
        <w:rPr>
          <w:rFonts w:hint="eastAsia"/>
        </w:rPr>
      </w:pPr>
      <w:r>
        <w:t>prebehli všetky naplánované odborné aktivity</w:t>
      </w:r>
    </w:p>
    <w:p w:rsidR="00DA1622" w:rsidRDefault="00F170FB">
      <w:pPr>
        <w:pStyle w:val="Telo"/>
        <w:numPr>
          <w:ilvl w:val="1"/>
          <w:numId w:val="4"/>
        </w:numPr>
        <w:rPr>
          <w:rFonts w:hint="eastAsia"/>
        </w:rPr>
      </w:pPr>
      <w:r>
        <w:t>Dr. Nosáľ informoval o priebehu príprav a komplikácii pri organizovaní 13. SČ kongresu</w:t>
      </w:r>
    </w:p>
    <w:p w:rsidR="00DA1622" w:rsidRDefault="00F170FB">
      <w:pPr>
        <w:pStyle w:val="Telo"/>
        <w:numPr>
          <w:ilvl w:val="1"/>
          <w:numId w:val="4"/>
        </w:numPr>
        <w:rPr>
          <w:rFonts w:hint="eastAsia"/>
        </w:rPr>
      </w:pPr>
      <w:r>
        <w:t>pokračovali sme v tvorbe ďalších Odporučených postupov podľa zadania pre jednotlivé pracoviská</w:t>
      </w:r>
    </w:p>
    <w:p w:rsidR="00DA1622" w:rsidRDefault="00F170FB">
      <w:pPr>
        <w:pStyle w:val="Telo"/>
        <w:numPr>
          <w:ilvl w:val="1"/>
          <w:numId w:val="4"/>
        </w:numPr>
        <w:rPr>
          <w:rFonts w:hint="eastAsia"/>
        </w:rPr>
      </w:pPr>
      <w:r>
        <w:t xml:space="preserve">Dr. Kováčiková </w:t>
      </w:r>
      <w:proofErr w:type="spellStart"/>
      <w:r>
        <w:t>nfs</w:t>
      </w:r>
      <w:proofErr w:type="spellEnd"/>
      <w:r>
        <w:t xml:space="preserve"> informovala o priebehu príprav IM SPIS na rok 2019</w:t>
      </w:r>
    </w:p>
    <w:p w:rsidR="00DA1622" w:rsidRDefault="00DA1622">
      <w:pPr>
        <w:pStyle w:val="Telo"/>
        <w:rPr>
          <w:rFonts w:hint="eastAsia"/>
        </w:rPr>
      </w:pPr>
    </w:p>
    <w:p w:rsidR="00DA1622" w:rsidRDefault="00F170FB">
      <w:pPr>
        <w:pStyle w:val="Telo"/>
        <w:rPr>
          <w:rFonts w:hint="eastAsia"/>
          <w:b/>
          <w:bCs/>
        </w:rPr>
      </w:pPr>
      <w:r>
        <w:rPr>
          <w:b/>
          <w:bCs/>
        </w:rPr>
        <w:t>K bodu č. 3:</w:t>
      </w:r>
    </w:p>
    <w:p w:rsidR="00DA1622" w:rsidRDefault="00F170FB">
      <w:pPr>
        <w:pStyle w:val="Telo"/>
        <w:numPr>
          <w:ilvl w:val="0"/>
          <w:numId w:val="4"/>
        </w:numPr>
        <w:rPr>
          <w:rFonts w:hint="eastAsia"/>
        </w:rPr>
      </w:pPr>
      <w:r>
        <w:t>IM SPIS a la Salzburský seminár; 18. - 19. január 2019; Modra; organizátor DKC NÚSCH Bratislava; Téma - v závislosti od pozvaných zahraničných prednášajúcich, doplnená 1 - 2 prezentáciami z jednotlivých slovenských pracovísk v angličtine, sesterská sekcia, workshopy</w:t>
      </w:r>
    </w:p>
    <w:p w:rsidR="00DA1622" w:rsidRDefault="00F170FB">
      <w:pPr>
        <w:pStyle w:val="Telo"/>
        <w:numPr>
          <w:ilvl w:val="0"/>
          <w:numId w:val="4"/>
        </w:numPr>
        <w:rPr>
          <w:rFonts w:hint="eastAsia"/>
        </w:rPr>
      </w:pPr>
      <w:r>
        <w:t xml:space="preserve">2. </w:t>
      </w:r>
      <w:proofErr w:type="spellStart"/>
      <w:r>
        <w:t>Valčianske</w:t>
      </w:r>
      <w:proofErr w:type="spellEnd"/>
      <w:r>
        <w:t xml:space="preserve"> nástrahy; 22. - 24. mája 2019; </w:t>
      </w:r>
      <w:proofErr w:type="spellStart"/>
      <w:r>
        <w:t>Valčianska</w:t>
      </w:r>
      <w:proofErr w:type="spellEnd"/>
      <w:r>
        <w:t xml:space="preserve"> dolina; organizátor KDAIM UN Martin</w:t>
      </w:r>
    </w:p>
    <w:p w:rsidR="00DA1622" w:rsidRDefault="00F170FB">
      <w:pPr>
        <w:pStyle w:val="Telo"/>
        <w:numPr>
          <w:ilvl w:val="0"/>
          <w:numId w:val="4"/>
        </w:numPr>
        <w:rPr>
          <w:rFonts w:hint="eastAsia"/>
        </w:rPr>
      </w:pPr>
      <w:r>
        <w:t xml:space="preserve">14. Česko - Slovenský kongres PA, PIM a PUM; november 2019; Praha; organizátor </w:t>
      </w:r>
      <w:proofErr w:type="spellStart"/>
      <w:r>
        <w:t>Sekce</w:t>
      </w:r>
      <w:proofErr w:type="spellEnd"/>
      <w:r>
        <w:t xml:space="preserve"> </w:t>
      </w:r>
      <w:proofErr w:type="spellStart"/>
      <w:r>
        <w:t>intenzivní</w:t>
      </w:r>
      <w:proofErr w:type="spellEnd"/>
      <w:r>
        <w:t xml:space="preserve"> medicíny </w:t>
      </w:r>
      <w:proofErr w:type="spellStart"/>
      <w:r>
        <w:t>při</w:t>
      </w:r>
      <w:proofErr w:type="spellEnd"/>
      <w:r>
        <w:t xml:space="preserve"> ČPS</w:t>
      </w:r>
    </w:p>
    <w:p w:rsidR="00DA1622" w:rsidRDefault="00F170FB">
      <w:pPr>
        <w:pStyle w:val="Telo"/>
        <w:numPr>
          <w:ilvl w:val="0"/>
          <w:numId w:val="4"/>
        </w:numPr>
        <w:rPr>
          <w:rFonts w:hint="eastAsia"/>
        </w:rPr>
      </w:pPr>
      <w:proofErr w:type="spellStart"/>
      <w:r>
        <w:t>Gašparcov</w:t>
      </w:r>
      <w:proofErr w:type="spellEnd"/>
      <w:r>
        <w:t xml:space="preserve"> memoriál; 29. 11. - 1. 12. 2019; Martin; organizátor KDAIM UN Martin, SPIS SPS</w:t>
      </w:r>
    </w:p>
    <w:p w:rsidR="00DA1622" w:rsidRDefault="00F170FB">
      <w:pPr>
        <w:pStyle w:val="Telo"/>
        <w:numPr>
          <w:ilvl w:val="0"/>
          <w:numId w:val="5"/>
        </w:numPr>
        <w:rPr>
          <w:rFonts w:hint="eastAsia"/>
          <w:b/>
          <w:bCs/>
        </w:rPr>
      </w:pPr>
      <w:r>
        <w:rPr>
          <w:b/>
          <w:bCs/>
        </w:rPr>
        <w:t>Hlasovanie - 8 členov / 8 za</w:t>
      </w:r>
    </w:p>
    <w:p w:rsidR="00DA1622" w:rsidRDefault="00DA1622">
      <w:pPr>
        <w:pStyle w:val="Telo"/>
        <w:rPr>
          <w:rFonts w:hint="eastAsia"/>
        </w:rPr>
      </w:pPr>
    </w:p>
    <w:p w:rsidR="00DA1622" w:rsidRDefault="00F170FB">
      <w:pPr>
        <w:pStyle w:val="Telo"/>
        <w:rPr>
          <w:rFonts w:hint="eastAsia"/>
          <w:b/>
          <w:bCs/>
        </w:rPr>
      </w:pPr>
      <w:r>
        <w:rPr>
          <w:b/>
          <w:bCs/>
        </w:rPr>
        <w:t>K bodu č. 4:</w:t>
      </w:r>
    </w:p>
    <w:p w:rsidR="00DA1622" w:rsidRDefault="00F170FB">
      <w:pPr>
        <w:pStyle w:val="Telo"/>
        <w:numPr>
          <w:ilvl w:val="0"/>
          <w:numId w:val="4"/>
        </w:numPr>
        <w:rPr>
          <w:rFonts w:hint="eastAsia"/>
        </w:rPr>
      </w:pPr>
      <w:r>
        <w:t>ďalšie Odporučené postupy boli vypracované podľa zadania jednotlivými pracoviskami - budú prezentované na prebiehajúcom 13. SČ kongrese v sobotu doobeda</w:t>
      </w:r>
    </w:p>
    <w:p w:rsidR="00DA1622" w:rsidRDefault="00DA1622">
      <w:pPr>
        <w:pStyle w:val="Telo"/>
        <w:rPr>
          <w:rFonts w:hint="eastAsia"/>
        </w:rPr>
      </w:pPr>
    </w:p>
    <w:p w:rsidR="00DA1622" w:rsidRDefault="00F170FB">
      <w:pPr>
        <w:pStyle w:val="Telo"/>
        <w:rPr>
          <w:rFonts w:hint="eastAsia"/>
          <w:b/>
          <w:bCs/>
        </w:rPr>
      </w:pPr>
      <w:r>
        <w:rPr>
          <w:b/>
          <w:bCs/>
        </w:rPr>
        <w:t>K bodu č. 5:</w:t>
      </w:r>
    </w:p>
    <w:p w:rsidR="00DA1622" w:rsidRDefault="00F170FB">
      <w:pPr>
        <w:pStyle w:val="Telo"/>
        <w:numPr>
          <w:ilvl w:val="0"/>
          <w:numId w:val="4"/>
        </w:numPr>
        <w:rPr>
          <w:rFonts w:hint="eastAsia"/>
        </w:rPr>
      </w:pPr>
      <w:r>
        <w:t>Dr. Nosáľ informoval o vážnych komplikáciách s financovaním pri zabezpečovaní a organizovaní 13. SČ kongresu; neochota firiem podporiť túto akciu “lebo odoberáte málo!”, napriek argumentu, že akcia má celoslovenský a medzinárodný rozmer</w:t>
      </w:r>
    </w:p>
    <w:p w:rsidR="00DA1622" w:rsidRDefault="00F170FB">
      <w:pPr>
        <w:pStyle w:val="Telo"/>
        <w:numPr>
          <w:ilvl w:val="2"/>
          <w:numId w:val="6"/>
        </w:numPr>
        <w:rPr>
          <w:rFonts w:hint="eastAsia"/>
        </w:rPr>
      </w:pPr>
      <w:r>
        <w:t>diskusia zahájená už na predchádzajúcom zasadnutí so záverom potreby zmeny spôsobu získavania finančných sponzorských príspevkov na odborné akcie Sekcie</w:t>
      </w:r>
    </w:p>
    <w:p w:rsidR="00DA1622" w:rsidRDefault="00F170FB">
      <w:pPr>
        <w:pStyle w:val="Telo"/>
        <w:numPr>
          <w:ilvl w:val="2"/>
          <w:numId w:val="6"/>
        </w:numPr>
        <w:rPr>
          <w:rFonts w:hint="eastAsia"/>
        </w:rPr>
      </w:pPr>
      <w:r>
        <w:lastRenderedPageBreak/>
        <w:t xml:space="preserve">predseda spolu s poverenými členmi Výboru bude iniciovať stretnutie s vedením firiem, ktoré dodávajú lieky, ŠZM a prístroje na jednotlivé pracoviská s cieľom dosiahnuť plánovanú a dohodou potvrdenú sponzorskú podporu odborných aktivít SPIS (forma Generálnych partnerov, </w:t>
      </w:r>
      <w:proofErr w:type="spellStart"/>
      <w:r>
        <w:t>etc</w:t>
      </w:r>
      <w:proofErr w:type="spellEnd"/>
      <w:r>
        <w:t>.)</w:t>
      </w:r>
    </w:p>
    <w:p w:rsidR="00DA1622" w:rsidRDefault="00F170FB">
      <w:pPr>
        <w:pStyle w:val="Telo"/>
        <w:numPr>
          <w:ilvl w:val="2"/>
          <w:numId w:val="6"/>
        </w:numPr>
        <w:rPr>
          <w:rFonts w:hint="eastAsia"/>
        </w:rPr>
      </w:pPr>
      <w:r>
        <w:t xml:space="preserve">zo získaných sponzorských príspevkov alokovaných na účet sekcie ako viazané prostriedky budú podporené vždy </w:t>
      </w:r>
      <w:r>
        <w:rPr>
          <w:b/>
          <w:bCs/>
        </w:rPr>
        <w:t>len Výborom schválené</w:t>
      </w:r>
      <w:r>
        <w:t xml:space="preserve"> odborné podujatia SPIS na uvedené obdobie</w:t>
      </w:r>
    </w:p>
    <w:p w:rsidR="00DA1622" w:rsidRDefault="00F170FB">
      <w:pPr>
        <w:pStyle w:val="Telo"/>
        <w:numPr>
          <w:ilvl w:val="2"/>
          <w:numId w:val="6"/>
        </w:numPr>
        <w:rPr>
          <w:rFonts w:hint="eastAsia"/>
        </w:rPr>
      </w:pPr>
      <w:r>
        <w:rPr>
          <w:b/>
          <w:bCs/>
        </w:rPr>
        <w:t>do 15. 11. 2018</w:t>
      </w:r>
      <w:r>
        <w:t xml:space="preserve"> zašlú všetky pracoviská zoznam firiem, s ktorými spolupracujú a detaily spolupráce z historického i formálneho aspektu a kontaktné údaje potrebné pre rokovania - </w:t>
      </w:r>
      <w:r>
        <w:rPr>
          <w:b/>
          <w:bCs/>
        </w:rPr>
        <w:t>zodpovední: vedúci pracovníci kliník BA, BB, MT, KE, DKC</w:t>
      </w:r>
    </w:p>
    <w:p w:rsidR="00DA1622" w:rsidRDefault="00F170FB">
      <w:pPr>
        <w:pStyle w:val="Telo"/>
        <w:numPr>
          <w:ilvl w:val="2"/>
          <w:numId w:val="6"/>
        </w:numPr>
        <w:rPr>
          <w:rFonts w:hint="eastAsia"/>
        </w:rPr>
      </w:pPr>
      <w:r>
        <w:t>určiť zástupcov pre jednanie s predsedom Sekcie - ad hoc</w:t>
      </w:r>
    </w:p>
    <w:p w:rsidR="00DA1622" w:rsidRDefault="00F170FB">
      <w:pPr>
        <w:pStyle w:val="Telo"/>
        <w:numPr>
          <w:ilvl w:val="2"/>
          <w:numId w:val="6"/>
        </w:numPr>
        <w:rPr>
          <w:rFonts w:hint="eastAsia"/>
        </w:rPr>
      </w:pPr>
      <w:r>
        <w:t>zaslať informáciu od organizátorov odborných akcii od roku 2016 o reálnych nákladoch, pre rámcový odhad ročnej potreby finančných prostriedkov Sekcie na odborné aktivity (hrubý prvý odhad - IM cca 15 000,-, SČ kongres cca 30 000,- eur)</w:t>
      </w:r>
    </w:p>
    <w:p w:rsidR="00DA1622" w:rsidRDefault="00F170FB">
      <w:pPr>
        <w:pStyle w:val="Telo"/>
        <w:numPr>
          <w:ilvl w:val="2"/>
          <w:numId w:val="6"/>
        </w:numPr>
        <w:rPr>
          <w:rFonts w:hint="eastAsia"/>
        </w:rPr>
      </w:pPr>
      <w:r>
        <w:t>získané prostriedky budú následne rozdelené podľa možností a potrieb proporčne, čo nezaručuje úplné finančné krytie pre organizátora, stav bude závislý na výške získaných prostriedkov</w:t>
      </w:r>
    </w:p>
    <w:p w:rsidR="00DA1622" w:rsidRDefault="00F170FB">
      <w:pPr>
        <w:pStyle w:val="Telo"/>
        <w:numPr>
          <w:ilvl w:val="2"/>
          <w:numId w:val="6"/>
        </w:numPr>
        <w:rPr>
          <w:rFonts w:hint="eastAsia"/>
        </w:rPr>
      </w:pPr>
      <w:r>
        <w:t>poskytnuté prostriedky budú dôsledne a detailne auditované Výborom a najmä členmi DR</w:t>
      </w:r>
    </w:p>
    <w:p w:rsidR="00DA1622" w:rsidRDefault="00F170FB">
      <w:pPr>
        <w:pStyle w:val="Telo"/>
        <w:numPr>
          <w:ilvl w:val="0"/>
          <w:numId w:val="5"/>
        </w:numPr>
        <w:rPr>
          <w:rFonts w:hint="eastAsia"/>
          <w:b/>
          <w:bCs/>
        </w:rPr>
      </w:pPr>
      <w:r>
        <w:rPr>
          <w:b/>
          <w:bCs/>
        </w:rPr>
        <w:t>Hlasovanie - 8 členov / 8 za</w:t>
      </w:r>
    </w:p>
    <w:p w:rsidR="00DA1622" w:rsidRDefault="00DA1622">
      <w:pPr>
        <w:pStyle w:val="Telo"/>
        <w:rPr>
          <w:rFonts w:hint="eastAsia"/>
        </w:rPr>
      </w:pPr>
    </w:p>
    <w:p w:rsidR="00DA1622" w:rsidRDefault="00F170FB">
      <w:pPr>
        <w:pStyle w:val="Telo"/>
        <w:rPr>
          <w:rFonts w:hint="eastAsia"/>
          <w:b/>
          <w:bCs/>
        </w:rPr>
      </w:pPr>
      <w:r>
        <w:rPr>
          <w:b/>
          <w:bCs/>
        </w:rPr>
        <w:t>K bodu č. 6:</w:t>
      </w:r>
    </w:p>
    <w:p w:rsidR="00DA1622" w:rsidRDefault="00F170FB">
      <w:pPr>
        <w:pStyle w:val="Telo"/>
        <w:numPr>
          <w:ilvl w:val="0"/>
          <w:numId w:val="4"/>
        </w:numPr>
        <w:rPr>
          <w:rFonts w:hint="eastAsia"/>
        </w:rPr>
      </w:pPr>
      <w:r>
        <w:t xml:space="preserve">nedošlo  k splneniu úlohy ohľadom sledovania počtov realizovaných transportov jednotlivých pracovísk </w:t>
      </w:r>
      <w:proofErr w:type="spellStart"/>
      <w:r>
        <w:t>uniformým</w:t>
      </w:r>
      <w:proofErr w:type="spellEnd"/>
      <w:r>
        <w:t xml:space="preserve"> systémom; predseda pripomenie zadanie </w:t>
      </w:r>
      <w:proofErr w:type="spellStart"/>
      <w:r>
        <w:t>povrenému</w:t>
      </w:r>
      <w:proofErr w:type="spellEnd"/>
      <w:r>
        <w:t xml:space="preserve"> členovi Výboru podľa bodu č. 6 </w:t>
      </w:r>
      <w:proofErr w:type="spellStart"/>
      <w:r>
        <w:t>odr</w:t>
      </w:r>
      <w:proofErr w:type="spellEnd"/>
      <w:r>
        <w:t xml:space="preserve">. 1 Zápisnice z 3. 5. 2018 </w:t>
      </w:r>
      <w:r>
        <w:rPr>
          <w:b/>
          <w:bCs/>
        </w:rPr>
        <w:t>- zodpovedný: Dr. Hanula</w:t>
      </w:r>
    </w:p>
    <w:p w:rsidR="00DA1622" w:rsidRDefault="00F170FB">
      <w:pPr>
        <w:pStyle w:val="Telo"/>
        <w:numPr>
          <w:ilvl w:val="0"/>
          <w:numId w:val="4"/>
        </w:numPr>
        <w:rPr>
          <w:rFonts w:hint="eastAsia"/>
        </w:rPr>
      </w:pPr>
      <w:r>
        <w:t xml:space="preserve">Dr. </w:t>
      </w:r>
      <w:proofErr w:type="spellStart"/>
      <w:r>
        <w:t>Zolák</w:t>
      </w:r>
      <w:proofErr w:type="spellEnd"/>
      <w:r>
        <w:t xml:space="preserve"> navrhol v rámci zlepšenia prezentácie a podpory odbornosti členov Sekcie zvážiť možnosť organizovania Certifikovaných kurzov USG v intenzívnej medicíne; Výbor poveril Dr. </w:t>
      </w:r>
      <w:proofErr w:type="spellStart"/>
      <w:r>
        <w:t>Zoláka</w:t>
      </w:r>
      <w:proofErr w:type="spellEnd"/>
      <w:r>
        <w:t xml:space="preserve"> prieskumom možností získania certifikovaných lektorov, zameraní a dostupnosti jednotlivých kurzov, ich náplň, priestorové, technické a finančné náklady; informácia bude podaná na nasledujúcom zasadnutí Výboru </w:t>
      </w:r>
      <w:r>
        <w:rPr>
          <w:b/>
          <w:bCs/>
        </w:rPr>
        <w:t xml:space="preserve">- zodpovedný: Dr. </w:t>
      </w:r>
      <w:proofErr w:type="spellStart"/>
      <w:r>
        <w:rPr>
          <w:b/>
          <w:bCs/>
        </w:rPr>
        <w:t>Zolák</w:t>
      </w:r>
      <w:proofErr w:type="spellEnd"/>
    </w:p>
    <w:p w:rsidR="00DA1622" w:rsidRDefault="00F170FB">
      <w:pPr>
        <w:pStyle w:val="Telo"/>
        <w:numPr>
          <w:ilvl w:val="0"/>
          <w:numId w:val="5"/>
        </w:numPr>
        <w:rPr>
          <w:rFonts w:hint="eastAsia"/>
          <w:b/>
          <w:bCs/>
        </w:rPr>
      </w:pPr>
      <w:r>
        <w:rPr>
          <w:b/>
          <w:bCs/>
        </w:rPr>
        <w:t>Hlasovanie - 8 členov / 8 za</w:t>
      </w:r>
    </w:p>
    <w:p w:rsidR="00DA1622" w:rsidRDefault="00DA1622">
      <w:pPr>
        <w:pStyle w:val="Telo"/>
        <w:rPr>
          <w:rFonts w:hint="eastAsia"/>
          <w:b/>
          <w:bCs/>
        </w:rPr>
      </w:pPr>
    </w:p>
    <w:p w:rsidR="00DA1622" w:rsidRDefault="00F170FB">
      <w:pPr>
        <w:pStyle w:val="Telo"/>
        <w:rPr>
          <w:rFonts w:hint="eastAsia"/>
        </w:rPr>
      </w:pPr>
      <w:r>
        <w:rPr>
          <w:b/>
          <w:bCs/>
        </w:rPr>
        <w:t>K bodu č. 7:</w:t>
      </w:r>
    </w:p>
    <w:p w:rsidR="00DA1622" w:rsidRDefault="00F170FB">
      <w:pPr>
        <w:pStyle w:val="Telo"/>
        <w:numPr>
          <w:ilvl w:val="0"/>
          <w:numId w:val="4"/>
        </w:numPr>
        <w:rPr>
          <w:rFonts w:hint="eastAsia"/>
        </w:rPr>
      </w:pPr>
      <w:r>
        <w:t xml:space="preserve">Nasledujúce zasadnutie Výboru SISP SPS je plánované  na jar 2019 najneskôr v rámci programu </w:t>
      </w:r>
      <w:proofErr w:type="spellStart"/>
      <w:r>
        <w:t>Valčianskych</w:t>
      </w:r>
      <w:proofErr w:type="spellEnd"/>
      <w:r>
        <w:t xml:space="preserve"> nástrah, ktoré ako spoločnú Česko-Slovenskú akciu bude organizovať martinské pracovisko</w:t>
      </w:r>
    </w:p>
    <w:p w:rsidR="00DA1622" w:rsidRDefault="00F170FB">
      <w:pPr>
        <w:pStyle w:val="Telo"/>
        <w:numPr>
          <w:ilvl w:val="0"/>
          <w:numId w:val="4"/>
        </w:numPr>
        <w:rPr>
          <w:rFonts w:hint="eastAsia"/>
        </w:rPr>
      </w:pPr>
      <w:r>
        <w:t>Návrh uznesenia v uvedenom zmysle bol prijatý všetkými účastníkmi zasadnutia</w:t>
      </w:r>
    </w:p>
    <w:p w:rsidR="00DA1622" w:rsidRDefault="00F170FB">
      <w:pPr>
        <w:pStyle w:val="Telo"/>
        <w:numPr>
          <w:ilvl w:val="0"/>
          <w:numId w:val="5"/>
        </w:numPr>
        <w:rPr>
          <w:rFonts w:hint="eastAsia"/>
          <w:b/>
          <w:bCs/>
        </w:rPr>
      </w:pPr>
      <w:r>
        <w:rPr>
          <w:b/>
          <w:bCs/>
        </w:rPr>
        <w:t>Hlasovanie - 8 členov / 8 za</w:t>
      </w:r>
    </w:p>
    <w:p w:rsidR="00DA1622" w:rsidRDefault="00DA1622">
      <w:pPr>
        <w:pStyle w:val="Telo"/>
        <w:rPr>
          <w:rFonts w:hint="eastAsia"/>
          <w:b/>
          <w:bCs/>
        </w:rPr>
      </w:pPr>
    </w:p>
    <w:p w:rsidR="00DA1622" w:rsidRDefault="00DA1622">
      <w:pPr>
        <w:pStyle w:val="Telo"/>
        <w:rPr>
          <w:rFonts w:hint="eastAsia"/>
          <w:b/>
          <w:bCs/>
        </w:rPr>
      </w:pPr>
    </w:p>
    <w:p w:rsidR="00DA1622" w:rsidRDefault="00F170FB">
      <w:pPr>
        <w:pStyle w:val="Telo"/>
        <w:rPr>
          <w:rFonts w:hint="eastAsia"/>
        </w:rPr>
      </w:pPr>
      <w:r>
        <w:t>26. októbra 2018</w:t>
      </w:r>
    </w:p>
    <w:p w:rsidR="00DA1622" w:rsidRDefault="00DA1622">
      <w:pPr>
        <w:pStyle w:val="Telo"/>
        <w:rPr>
          <w:rFonts w:hint="eastAsia"/>
        </w:rPr>
      </w:pPr>
    </w:p>
    <w:p w:rsidR="00DA1622" w:rsidRDefault="00DA1622">
      <w:pPr>
        <w:pStyle w:val="Telo"/>
        <w:rPr>
          <w:rFonts w:hint="eastAsia"/>
        </w:rPr>
      </w:pPr>
    </w:p>
    <w:p w:rsidR="00DA1622" w:rsidRDefault="00F170FB">
      <w:pPr>
        <w:pStyle w:val="Telo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Zapísal:</w:t>
      </w:r>
    </w:p>
    <w:p w:rsidR="00DA1622" w:rsidRDefault="00F170FB">
      <w:pPr>
        <w:pStyle w:val="Telo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MUDr. Jozef </w:t>
      </w:r>
      <w:proofErr w:type="spellStart"/>
      <w:r>
        <w:t>Köppl</w:t>
      </w:r>
      <w:proofErr w:type="spellEnd"/>
      <w:r>
        <w:t>, MPH</w:t>
      </w:r>
    </w:p>
    <w:p w:rsidR="00DA1622" w:rsidRDefault="00F170FB">
      <w:pPr>
        <w:pStyle w:val="Telo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SISP SPS</w:t>
      </w:r>
    </w:p>
    <w:sectPr w:rsidR="00DA1622" w:rsidSect="00DA162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0FB" w:rsidRDefault="00F170FB" w:rsidP="00DA1622">
      <w:r>
        <w:separator/>
      </w:r>
    </w:p>
  </w:endnote>
  <w:endnote w:type="continuationSeparator" w:id="0">
    <w:p w:rsidR="00F170FB" w:rsidRDefault="00F170FB" w:rsidP="00DA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622" w:rsidRDefault="00DA162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0FB" w:rsidRDefault="00F170FB" w:rsidP="00DA1622">
      <w:r>
        <w:separator/>
      </w:r>
    </w:p>
  </w:footnote>
  <w:footnote w:type="continuationSeparator" w:id="0">
    <w:p w:rsidR="00F170FB" w:rsidRDefault="00F170FB" w:rsidP="00DA1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622" w:rsidRDefault="00DA162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B2CC4"/>
    <w:multiLevelType w:val="hybridMultilevel"/>
    <w:tmpl w:val="3476013A"/>
    <w:styleLink w:val="sla"/>
    <w:lvl w:ilvl="0" w:tplc="8B8CE8B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BCA8C2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6AC275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6F2F38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6327B3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F224B6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82C8D0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B4CA34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79813FA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46823731"/>
    <w:multiLevelType w:val="hybridMultilevel"/>
    <w:tmpl w:val="3F002CC0"/>
    <w:styleLink w:val="Vekodrky"/>
    <w:lvl w:ilvl="0" w:tplc="3C8AD1F0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2BE03D4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4CAB2CC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3E22DB0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6FE85EE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02E18E4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C6A374E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D7E8F42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68E229D0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620E0C46"/>
    <w:multiLevelType w:val="hybridMultilevel"/>
    <w:tmpl w:val="3476013A"/>
    <w:numStyleLink w:val="sla"/>
  </w:abstractNum>
  <w:abstractNum w:abstractNumId="3" w15:restartNumberingAfterBreak="0">
    <w:nsid w:val="646E2E74"/>
    <w:multiLevelType w:val="hybridMultilevel"/>
    <w:tmpl w:val="3F002CC0"/>
    <w:numStyleLink w:val="Vekodrky"/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lvl w:ilvl="0" w:tplc="CB3435F0">
        <w:start w:val="1"/>
        <w:numFmt w:val="bullet"/>
        <w:lvlText w:val="•"/>
        <w:lvlJc w:val="left"/>
        <w:pPr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 w:tplc="898681FC">
        <w:start w:val="1"/>
        <w:numFmt w:val="bullet"/>
        <w:lvlText w:val="•"/>
        <w:lvlJc w:val="left"/>
        <w:pPr>
          <w:ind w:left="4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348E8A06">
        <w:start w:val="1"/>
        <w:numFmt w:val="bullet"/>
        <w:lvlText w:val="•"/>
        <w:lvlJc w:val="left"/>
        <w:pPr>
          <w:ind w:left="7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 w:tplc="8A5C6B5E">
        <w:start w:val="1"/>
        <w:numFmt w:val="bullet"/>
        <w:lvlText w:val="•"/>
        <w:lvlJc w:val="left"/>
        <w:pPr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 w:tplc="61AA0C02">
        <w:start w:val="1"/>
        <w:numFmt w:val="bullet"/>
        <w:lvlText w:val="•"/>
        <w:lvlJc w:val="left"/>
        <w:pPr>
          <w:ind w:left="120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 w:tplc="0D38988E">
        <w:start w:val="1"/>
        <w:numFmt w:val="bullet"/>
        <w:lvlText w:val="•"/>
        <w:lvlJc w:val="left"/>
        <w:pPr>
          <w:ind w:left="14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 w:tplc="09ECE748">
        <w:start w:val="1"/>
        <w:numFmt w:val="bullet"/>
        <w:lvlText w:val="•"/>
        <w:lvlJc w:val="left"/>
        <w:pPr>
          <w:ind w:left="16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 w:tplc="534E6FC6">
        <w:start w:val="1"/>
        <w:numFmt w:val="bullet"/>
        <w:lvlText w:val="•"/>
        <w:lvlJc w:val="left"/>
        <w:pPr>
          <w:ind w:left="19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 w:tplc="8910906E">
        <w:start w:val="1"/>
        <w:numFmt w:val="bullet"/>
        <w:lvlText w:val="•"/>
        <w:lvlJc w:val="left"/>
        <w:pPr>
          <w:ind w:left="21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6">
    <w:abstractNumId w:val="3"/>
    <w:lvlOverride w:ilvl="0">
      <w:lvl w:ilvl="0" w:tplc="CB3435F0">
        <w:start w:val="1"/>
        <w:numFmt w:val="bullet"/>
        <w:lvlText w:val="•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 w:tplc="898681FC">
        <w:start w:val="1"/>
        <w:numFmt w:val="bullet"/>
        <w:lvlText w:val="•"/>
        <w:lvlJc w:val="left"/>
        <w:pPr>
          <w:ind w:left="4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348E8A06">
        <w:start w:val="1"/>
        <w:numFmt w:val="bullet"/>
        <w:lvlText w:val="•"/>
        <w:lvlJc w:val="left"/>
        <w:pPr>
          <w:ind w:left="7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 w:tplc="8A5C6B5E">
        <w:start w:val="1"/>
        <w:numFmt w:val="bullet"/>
        <w:lvlText w:val="•"/>
        <w:lvlJc w:val="left"/>
        <w:pPr>
          <w:ind w:left="9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 w:tplc="61AA0C02">
        <w:start w:val="1"/>
        <w:numFmt w:val="bullet"/>
        <w:lvlText w:val="•"/>
        <w:lvlJc w:val="left"/>
        <w:pPr>
          <w:ind w:left="120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 w:tplc="0D38988E">
        <w:start w:val="1"/>
        <w:numFmt w:val="bullet"/>
        <w:lvlText w:val="•"/>
        <w:lvlJc w:val="left"/>
        <w:pPr>
          <w:ind w:left="14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 w:tplc="09ECE748">
        <w:start w:val="1"/>
        <w:numFmt w:val="bullet"/>
        <w:lvlText w:val="•"/>
        <w:lvlJc w:val="left"/>
        <w:pPr>
          <w:ind w:left="16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 w:tplc="534E6FC6">
        <w:start w:val="1"/>
        <w:numFmt w:val="bullet"/>
        <w:lvlText w:val="•"/>
        <w:lvlJc w:val="left"/>
        <w:pPr>
          <w:ind w:left="19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 w:tplc="8910906E">
        <w:start w:val="1"/>
        <w:numFmt w:val="bullet"/>
        <w:lvlText w:val="•"/>
        <w:lvlJc w:val="left"/>
        <w:pPr>
          <w:ind w:left="21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22"/>
    <w:rsid w:val="00232A61"/>
    <w:rsid w:val="00C24BEB"/>
    <w:rsid w:val="00DA1622"/>
    <w:rsid w:val="00F1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C0B31"/>
  <w15:docId w15:val="{14E1C3EC-8EBA-49EB-94FA-A5045B06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DA1622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DA1622"/>
    <w:rPr>
      <w:u w:val="single"/>
    </w:rPr>
  </w:style>
  <w:style w:type="table" w:customStyle="1" w:styleId="TableNormal">
    <w:name w:val="Table Normal"/>
    <w:rsid w:val="00DA16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DA1622"/>
    <w:pPr>
      <w:jc w:val="both"/>
    </w:pPr>
    <w:rPr>
      <w:rFonts w:ascii="Helvetica Neue" w:hAnsi="Helvetica Neue" w:cs="Arial Unicode MS"/>
      <w:color w:val="000000"/>
      <w:sz w:val="22"/>
      <w:szCs w:val="22"/>
    </w:rPr>
  </w:style>
  <w:style w:type="numbering" w:customStyle="1" w:styleId="sla">
    <w:name w:val="Čísla"/>
    <w:rsid w:val="00DA1622"/>
    <w:pPr>
      <w:numPr>
        <w:numId w:val="1"/>
      </w:numPr>
    </w:pPr>
  </w:style>
  <w:style w:type="numbering" w:customStyle="1" w:styleId="Vekodrky">
    <w:name w:val="Veľké odrážky"/>
    <w:rsid w:val="00DA162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KDD</cp:lastModifiedBy>
  <cp:revision>2</cp:revision>
  <cp:lastPrinted>2018-11-02T07:09:00Z</cp:lastPrinted>
  <dcterms:created xsi:type="dcterms:W3CDTF">2024-05-22T05:10:00Z</dcterms:created>
  <dcterms:modified xsi:type="dcterms:W3CDTF">2024-05-22T05:10:00Z</dcterms:modified>
</cp:coreProperties>
</file>